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الجمهورية العربية السـورية</w:t>
      </w:r>
    </w:p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وزارة التربيــــــة</w:t>
      </w:r>
      <w:r w:rsidRPr="00C375C3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ab/>
      </w:r>
    </w:p>
    <w:p w:rsidR="00853587" w:rsidRDefault="00853587" w:rsidP="00CA1446">
      <w:pPr>
        <w:tabs>
          <w:tab w:val="left" w:pos="501"/>
          <w:tab w:val="left" w:pos="1013"/>
          <w:tab w:val="center" w:pos="7300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قرار رقم       </w:t>
      </w:r>
      <w:r w:rsidR="00CA14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8702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/943</w:t>
      </w:r>
    </w:p>
    <w:p w:rsidR="00853587" w:rsidRPr="00E8537A" w:rsidRDefault="00853587" w:rsidP="00853587">
      <w:pPr>
        <w:spacing w:after="0" w:line="240" w:lineRule="auto"/>
        <w:ind w:left="-29" w:right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E853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وزير التربيـــــــــــــــــــــة :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بناءً على أحكام القانون الأساسي للعاملين في الدولة رقم /50/تاريخ 6/12/2004م وتعديلاته ولاسيما المادة 146 منه .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المرسوم رقم /360/ تاريخ 26/11/2018م 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قرار رئاسة مجلس الوزراء رقم 62/ </w:t>
      </w:r>
      <w:proofErr w:type="spellStart"/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م.و</w:t>
      </w:r>
      <w:proofErr w:type="spellEnd"/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تاريخ 14/11/2018م المتضمن اعتماد الأحكام العامة المتعلقة بإجراءات وأصول التعيين والتعاقد لدى الجهات العامة.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كتاب الجهاز المركزي للرقابة المالية رقم 1039/6 تاريخ  14 /  11  / 2019 م المتضمن اعتماد مشروع إعلان المسابقة 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 w:hint="cs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القرار رقم 3002/943 تاريخ 25/11/2019م المتضمن الإعلان عن المسابقة .</w:t>
      </w:r>
      <w:bookmarkStart w:id="0" w:name="_GoBack"/>
      <w:bookmarkEnd w:id="0"/>
    </w:p>
    <w:p w:rsidR="00496F48" w:rsidRDefault="00496F48" w:rsidP="00E96B3B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القرارين رقم </w:t>
      </w:r>
      <w:r w:rsidR="00E96B3B">
        <w:rPr>
          <w:rFonts w:ascii="Simplified Arabic" w:hAnsi="Simplified Arabic" w:cs="Simplified Arabic" w:hint="cs"/>
          <w:sz w:val="24"/>
          <w:szCs w:val="24"/>
          <w:rtl/>
          <w:lang w:bidi="ar-SY"/>
        </w:rPr>
        <w:t>1026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</w:t>
      </w:r>
      <w:r w:rsidR="00E96B3B">
        <w:rPr>
          <w:rFonts w:ascii="Simplified Arabic" w:hAnsi="Simplified Arabic" w:cs="Simplified Arabic" w:hint="cs"/>
          <w:sz w:val="24"/>
          <w:szCs w:val="24"/>
          <w:rtl/>
          <w:lang w:bidi="ar-SY"/>
        </w:rPr>
        <w:t>1027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/943 تاريخ 5/3/2020م المتضمنين اسماء المقبولين للاشتراك في المسابقة </w:t>
      </w:r>
      <w:r w:rsidR="006108AC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لصالح مديرية التربية في محافظة </w:t>
      </w:r>
      <w:r w:rsidR="00E96B3B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القنيطرة</w:t>
      </w:r>
      <w:r w:rsidR="006108AC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853587" w:rsidRPr="006C76BD" w:rsidRDefault="00853587" w:rsidP="0085358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6C76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يقرر ما يأتــــــــــــــــــــــــــــــــــــي:</w:t>
      </w:r>
    </w:p>
    <w:p w:rsidR="00A00823" w:rsidRDefault="00811F28" w:rsidP="00E96B3B">
      <w:pPr>
        <w:spacing w:after="0"/>
        <w:ind w:left="538" w:hanging="567"/>
        <w:jc w:val="both"/>
        <w:rPr>
          <w:sz w:val="24"/>
          <w:szCs w:val="24"/>
          <w:rtl/>
        </w:rPr>
      </w:pPr>
      <w:r w:rsidRPr="00306216">
        <w:rPr>
          <w:b/>
          <w:bCs/>
          <w:sz w:val="24"/>
          <w:szCs w:val="24"/>
          <w:rtl/>
        </w:rPr>
        <w:t>مادة1 :</w:t>
      </w:r>
      <w:r w:rsidRPr="00853587">
        <w:rPr>
          <w:sz w:val="24"/>
          <w:szCs w:val="24"/>
          <w:rtl/>
        </w:rPr>
        <w:t xml:space="preserve"> </w:t>
      </w:r>
      <w:r w:rsidR="00E96B3B">
        <w:rPr>
          <w:rFonts w:hint="cs"/>
          <w:sz w:val="24"/>
          <w:szCs w:val="24"/>
          <w:rtl/>
        </w:rPr>
        <w:t>ي</w:t>
      </w:r>
      <w:r w:rsidR="00A20BE0">
        <w:rPr>
          <w:rFonts w:hint="cs"/>
          <w:sz w:val="24"/>
          <w:szCs w:val="24"/>
          <w:rtl/>
        </w:rPr>
        <w:t xml:space="preserve">ضاف </w:t>
      </w:r>
      <w:r w:rsidR="00E96B3B">
        <w:rPr>
          <w:rFonts w:hint="cs"/>
          <w:sz w:val="24"/>
          <w:szCs w:val="24"/>
          <w:rtl/>
        </w:rPr>
        <w:t>أسم</w:t>
      </w:r>
      <w:r w:rsidR="00A00823">
        <w:rPr>
          <w:rFonts w:hint="cs"/>
          <w:sz w:val="24"/>
          <w:szCs w:val="24"/>
          <w:rtl/>
        </w:rPr>
        <w:t xml:space="preserve"> </w:t>
      </w:r>
      <w:r w:rsidR="00E96B3B">
        <w:rPr>
          <w:rFonts w:hint="cs"/>
          <w:sz w:val="24"/>
          <w:szCs w:val="24"/>
          <w:rtl/>
        </w:rPr>
        <w:t xml:space="preserve">السيدة </w:t>
      </w:r>
      <w:r w:rsidR="00E96B3B" w:rsidRPr="00E96B3B">
        <w:rPr>
          <w:rFonts w:hint="cs"/>
          <w:b/>
          <w:bCs/>
          <w:sz w:val="24"/>
          <w:szCs w:val="24"/>
          <w:rtl/>
        </w:rPr>
        <w:t xml:space="preserve">رشا بسام النميري , الأم سميرة , الاختصاص تجارة واقتصاد , المجمع التربوي أرض </w:t>
      </w:r>
      <w:r w:rsidR="00E96B3B" w:rsidRPr="003E0C8B">
        <w:rPr>
          <w:rFonts w:hint="cs"/>
          <w:b/>
          <w:bCs/>
          <w:sz w:val="24"/>
          <w:szCs w:val="24"/>
          <w:rtl/>
        </w:rPr>
        <w:t>المحافظة</w:t>
      </w:r>
      <w:r w:rsidR="00E96B3B">
        <w:rPr>
          <w:rFonts w:hint="cs"/>
          <w:sz w:val="24"/>
          <w:szCs w:val="24"/>
          <w:rtl/>
        </w:rPr>
        <w:t xml:space="preserve"> , </w:t>
      </w:r>
      <w:r w:rsidR="00A20BE0">
        <w:rPr>
          <w:rFonts w:hint="cs"/>
          <w:sz w:val="24"/>
          <w:szCs w:val="24"/>
          <w:rtl/>
        </w:rPr>
        <w:t>إلى قرار المقبولين</w:t>
      </w:r>
      <w:r w:rsidR="00A20BE0" w:rsidRPr="000D7782">
        <w:rPr>
          <w:rFonts w:hint="cs"/>
          <w:sz w:val="24"/>
          <w:szCs w:val="24"/>
          <w:rtl/>
        </w:rPr>
        <w:t xml:space="preserve"> </w:t>
      </w:r>
      <w:r w:rsidR="00A00823">
        <w:rPr>
          <w:rFonts w:hint="cs"/>
          <w:sz w:val="24"/>
          <w:szCs w:val="24"/>
          <w:rtl/>
        </w:rPr>
        <w:t xml:space="preserve">العاديين للاشتراك في المسابقة </w:t>
      </w:r>
      <w:r w:rsidR="00A20BE0">
        <w:rPr>
          <w:rFonts w:hint="cs"/>
          <w:sz w:val="24"/>
          <w:szCs w:val="24"/>
          <w:rtl/>
        </w:rPr>
        <w:t xml:space="preserve">لصالح مديرية التربية في محافظة </w:t>
      </w:r>
      <w:r w:rsidR="00E96B3B">
        <w:rPr>
          <w:rFonts w:hint="cs"/>
          <w:sz w:val="24"/>
          <w:szCs w:val="24"/>
          <w:rtl/>
        </w:rPr>
        <w:t>القنيطرة</w:t>
      </w:r>
      <w:r w:rsidR="00A20BE0">
        <w:rPr>
          <w:rFonts w:hint="cs"/>
          <w:sz w:val="24"/>
          <w:szCs w:val="24"/>
          <w:rtl/>
        </w:rPr>
        <w:t xml:space="preserve"> </w:t>
      </w:r>
      <w:r w:rsidR="00A20BE0" w:rsidRPr="00E96B3B">
        <w:rPr>
          <w:rFonts w:hint="cs"/>
          <w:b/>
          <w:bCs/>
          <w:sz w:val="24"/>
          <w:szCs w:val="24"/>
          <w:rtl/>
        </w:rPr>
        <w:t>وبرقم قبول</w:t>
      </w:r>
      <w:r w:rsidR="00A00823" w:rsidRPr="00E96B3B">
        <w:rPr>
          <w:rFonts w:hint="cs"/>
          <w:b/>
          <w:bCs/>
          <w:sz w:val="24"/>
          <w:szCs w:val="24"/>
          <w:rtl/>
        </w:rPr>
        <w:t xml:space="preserve"> جديد </w:t>
      </w:r>
      <w:r w:rsidR="00E96B3B" w:rsidRPr="00E96B3B">
        <w:rPr>
          <w:rFonts w:hint="cs"/>
          <w:b/>
          <w:bCs/>
          <w:sz w:val="24"/>
          <w:szCs w:val="24"/>
          <w:rtl/>
        </w:rPr>
        <w:t>1671</w:t>
      </w:r>
      <w:r w:rsidR="00E96B3B">
        <w:rPr>
          <w:rFonts w:hint="cs"/>
          <w:sz w:val="24"/>
          <w:szCs w:val="24"/>
          <w:rtl/>
        </w:rPr>
        <w:t xml:space="preserve"> .</w:t>
      </w:r>
    </w:p>
    <w:p w:rsidR="00A84C2E" w:rsidRDefault="00A20BE0" w:rsidP="00A84C2E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2</w:t>
      </w:r>
      <w:r>
        <w:rPr>
          <w:rFonts w:hint="cs"/>
          <w:b/>
          <w:bCs/>
          <w:sz w:val="24"/>
          <w:szCs w:val="24"/>
          <w:rtl/>
        </w:rPr>
        <w:t>:</w:t>
      </w:r>
      <w:r w:rsidR="00A84C2E" w:rsidRPr="00A84C2E">
        <w:rPr>
          <w:rFonts w:hint="cs"/>
          <w:sz w:val="24"/>
          <w:szCs w:val="24"/>
          <w:rtl/>
        </w:rPr>
        <w:t xml:space="preserve"> </w:t>
      </w:r>
      <w:r w:rsidR="00A84C2E">
        <w:rPr>
          <w:rFonts w:hint="cs"/>
          <w:sz w:val="24"/>
          <w:szCs w:val="24"/>
          <w:rtl/>
        </w:rPr>
        <w:t>يصحح ا</w:t>
      </w:r>
      <w:r w:rsidR="00A84C2E" w:rsidRPr="00A20BE0">
        <w:rPr>
          <w:rFonts w:hint="cs"/>
          <w:sz w:val="24"/>
          <w:szCs w:val="24"/>
          <w:rtl/>
        </w:rPr>
        <w:t xml:space="preserve">ختصاص </w:t>
      </w:r>
      <w:r w:rsidR="00A84C2E">
        <w:rPr>
          <w:rFonts w:hint="cs"/>
          <w:sz w:val="24"/>
          <w:szCs w:val="24"/>
          <w:rtl/>
        </w:rPr>
        <w:t xml:space="preserve">السيدة </w:t>
      </w:r>
      <w:r w:rsidR="00A84C2E" w:rsidRPr="00A84C2E">
        <w:rPr>
          <w:rFonts w:hint="cs"/>
          <w:b/>
          <w:bCs/>
          <w:sz w:val="24"/>
          <w:szCs w:val="24"/>
          <w:rtl/>
        </w:rPr>
        <w:t>أسماء أكرم الحميدي , الأم فاطمة , المجمع التربوي الزاهرة</w:t>
      </w:r>
      <w:r w:rsidR="00A84C2E">
        <w:rPr>
          <w:rFonts w:hint="cs"/>
          <w:sz w:val="24"/>
          <w:szCs w:val="24"/>
          <w:rtl/>
        </w:rPr>
        <w:t xml:space="preserve"> , المقبولة</w:t>
      </w:r>
      <w:r w:rsidR="00A84C2E" w:rsidRPr="00A20BE0">
        <w:rPr>
          <w:rFonts w:hint="cs"/>
          <w:sz w:val="24"/>
          <w:szCs w:val="24"/>
          <w:rtl/>
        </w:rPr>
        <w:t xml:space="preserve"> للاشتراك ف</w:t>
      </w:r>
      <w:r w:rsidR="00A84C2E">
        <w:rPr>
          <w:rFonts w:hint="cs"/>
          <w:sz w:val="24"/>
          <w:szCs w:val="24"/>
          <w:rtl/>
        </w:rPr>
        <w:t xml:space="preserve">ي المسابقة من ذوي الشهداء وذوي المصابين بحالة العجز التام لصالح مديرية التربية في محافظة القنيطرة </w:t>
      </w:r>
      <w:r w:rsidR="00A84C2E" w:rsidRPr="00FB1887">
        <w:rPr>
          <w:rFonts w:hint="cs"/>
          <w:b/>
          <w:bCs/>
          <w:sz w:val="24"/>
          <w:szCs w:val="24"/>
          <w:rtl/>
        </w:rPr>
        <w:t>وبذات رقم القبول</w:t>
      </w:r>
      <w:r w:rsidR="00A84C2E">
        <w:rPr>
          <w:rFonts w:hint="cs"/>
          <w:b/>
          <w:bCs/>
          <w:sz w:val="24"/>
          <w:szCs w:val="24"/>
          <w:rtl/>
        </w:rPr>
        <w:t xml:space="preserve"> ليصبح علم الحياة بدلاً من كيمياء بحتة .</w:t>
      </w:r>
    </w:p>
    <w:p w:rsidR="004A7CDF" w:rsidRDefault="00E96B3B" w:rsidP="00E96B3B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 xml:space="preserve"> </w:t>
      </w:r>
      <w:r w:rsidR="00A84C2E">
        <w:rPr>
          <w:rFonts w:hint="cs"/>
          <w:b/>
          <w:bCs/>
          <w:sz w:val="24"/>
          <w:szCs w:val="24"/>
          <w:rtl/>
        </w:rPr>
        <w:t xml:space="preserve">مادة 3 : </w:t>
      </w:r>
      <w:r>
        <w:rPr>
          <w:rFonts w:hint="cs"/>
          <w:sz w:val="24"/>
          <w:szCs w:val="24"/>
          <w:rtl/>
        </w:rPr>
        <w:t>تطوى أسماء المتقدمين المدرجة أدناه من قرار المقبولين للاشتراك في المسابقة من العاديين وتضاف إلى قرار المقبولين الخاص بذوي</w:t>
      </w:r>
      <w:r w:rsidRPr="00853587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الشهداء وذوي المصابين بحالة العجز التام لصالح مديرية التربية في محافظة القنيطرة وبرقم قبول جديد وهم </w:t>
      </w:r>
      <w:r w:rsidRPr="00853587">
        <w:rPr>
          <w:sz w:val="24"/>
          <w:szCs w:val="24"/>
          <w:rtl/>
        </w:rPr>
        <w:t>:</w:t>
      </w:r>
    </w:p>
    <w:tbl>
      <w:tblPr>
        <w:bidiVisual/>
        <w:tblW w:w="9273" w:type="dxa"/>
        <w:jc w:val="center"/>
        <w:tblInd w:w="-1596" w:type="dxa"/>
        <w:tblLook w:val="04A0" w:firstRow="1" w:lastRow="0" w:firstColumn="1" w:lastColumn="0" w:noHBand="0" w:noVBand="1"/>
      </w:tblPr>
      <w:tblGrid>
        <w:gridCol w:w="1276"/>
        <w:gridCol w:w="1659"/>
        <w:gridCol w:w="992"/>
        <w:gridCol w:w="1276"/>
        <w:gridCol w:w="1417"/>
        <w:gridCol w:w="1589"/>
        <w:gridCol w:w="1064"/>
      </w:tblGrid>
      <w:tr w:rsidR="00E96B3B" w:rsidRPr="00E96B3B" w:rsidTr="00E96B3B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96B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96B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96B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96B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96B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المؤهل العلمي /  الاختصاص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B3B" w:rsidRPr="00E96B3B" w:rsidRDefault="009D5CFF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المجمع التربوي</w:t>
            </w:r>
            <w:r w:rsidR="00E96B3B" w:rsidRPr="00E96B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96B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 الجديد</w:t>
            </w:r>
          </w:p>
        </w:tc>
      </w:tr>
      <w:tr w:rsidR="00E96B3B" w:rsidRPr="00E96B3B" w:rsidTr="00E96B3B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B3B">
              <w:rPr>
                <w:rFonts w:ascii="Arial" w:eastAsia="Times New Roman" w:hAnsi="Arial" w:cs="Arial"/>
                <w:color w:val="000000"/>
                <w:rtl/>
              </w:rPr>
              <w:t>577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B3B">
              <w:rPr>
                <w:rFonts w:ascii="Arial" w:eastAsia="Times New Roman" w:hAnsi="Arial" w:cs="Arial"/>
                <w:color w:val="000000"/>
                <w:rtl/>
              </w:rPr>
              <w:t>سامية الحاج محسن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B3B">
              <w:rPr>
                <w:rFonts w:ascii="Arial" w:eastAsia="Times New Roman" w:hAnsi="Arial" w:cs="Arial"/>
                <w:color w:val="000000"/>
                <w:rtl/>
              </w:rPr>
              <w:t>مصطفى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B3B">
              <w:rPr>
                <w:rFonts w:ascii="Arial" w:eastAsia="Times New Roman" w:hAnsi="Arial" w:cs="Arial"/>
                <w:color w:val="000000"/>
                <w:rtl/>
              </w:rPr>
              <w:t>مهديه الخضر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B3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اللغة الفرنسية 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B3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برزة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B3B">
              <w:rPr>
                <w:rFonts w:ascii="Arial" w:eastAsia="Times New Roman" w:hAnsi="Arial" w:cs="Arial"/>
                <w:color w:val="000000"/>
                <w:rtl/>
              </w:rPr>
              <w:t>19</w:t>
            </w:r>
          </w:p>
        </w:tc>
      </w:tr>
      <w:tr w:rsidR="00E96B3B" w:rsidRPr="00E96B3B" w:rsidTr="00E96B3B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B3B">
              <w:rPr>
                <w:rFonts w:ascii="Arial" w:eastAsia="Times New Roman" w:hAnsi="Arial" w:cs="Arial"/>
                <w:color w:val="000000"/>
                <w:rtl/>
              </w:rPr>
              <w:t>688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B3B">
              <w:rPr>
                <w:rFonts w:ascii="Arial" w:eastAsia="Times New Roman" w:hAnsi="Arial" w:cs="Arial"/>
                <w:color w:val="000000"/>
                <w:rtl/>
              </w:rPr>
              <w:t>بشرى العلي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B3B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B3B">
              <w:rPr>
                <w:rFonts w:ascii="Arial" w:eastAsia="Times New Roman" w:hAnsi="Arial" w:cs="Arial"/>
                <w:color w:val="000000"/>
                <w:rtl/>
              </w:rPr>
              <w:t>سهيلا الحسن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B3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B3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الزاهرة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B3B">
              <w:rPr>
                <w:rFonts w:ascii="Arial" w:eastAsia="Times New Roman" w:hAnsi="Arial" w:cs="Arial"/>
                <w:color w:val="000000"/>
                <w:rtl/>
              </w:rPr>
              <w:t>20</w:t>
            </w:r>
          </w:p>
        </w:tc>
      </w:tr>
      <w:tr w:rsidR="00E96B3B" w:rsidRPr="00E96B3B" w:rsidTr="00E96B3B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B3B">
              <w:rPr>
                <w:rFonts w:ascii="Arial" w:eastAsia="Times New Roman" w:hAnsi="Arial" w:cs="Arial"/>
                <w:color w:val="000000"/>
                <w:rtl/>
              </w:rPr>
              <w:t>1015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B3B">
              <w:rPr>
                <w:rFonts w:ascii="Arial" w:eastAsia="Times New Roman" w:hAnsi="Arial" w:cs="Arial"/>
                <w:color w:val="000000"/>
                <w:rtl/>
              </w:rPr>
              <w:t xml:space="preserve">اسراء </w:t>
            </w:r>
            <w:proofErr w:type="spellStart"/>
            <w:r w:rsidRPr="00E96B3B">
              <w:rPr>
                <w:rFonts w:ascii="Arial" w:eastAsia="Times New Roman" w:hAnsi="Arial" w:cs="Arial"/>
                <w:color w:val="000000"/>
                <w:rtl/>
              </w:rPr>
              <w:t>دندش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B3B">
              <w:rPr>
                <w:rFonts w:ascii="Arial" w:eastAsia="Times New Roman" w:hAnsi="Arial" w:cs="Arial"/>
                <w:color w:val="000000"/>
                <w:rtl/>
              </w:rPr>
              <w:t>عزام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B3B">
              <w:rPr>
                <w:rFonts w:ascii="Arial" w:eastAsia="Times New Roman" w:hAnsi="Arial" w:cs="Arial"/>
                <w:color w:val="000000"/>
                <w:rtl/>
              </w:rPr>
              <w:t xml:space="preserve">كرم </w:t>
            </w:r>
            <w:proofErr w:type="spellStart"/>
            <w:r w:rsidRPr="00E96B3B">
              <w:rPr>
                <w:rFonts w:ascii="Arial" w:eastAsia="Times New Roman" w:hAnsi="Arial" w:cs="Arial"/>
                <w:color w:val="000000"/>
                <w:rtl/>
              </w:rPr>
              <w:t>دندش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B3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معلم صف 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B3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برزة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B3B">
              <w:rPr>
                <w:rFonts w:ascii="Arial" w:eastAsia="Times New Roman" w:hAnsi="Arial" w:cs="Arial"/>
                <w:color w:val="000000"/>
                <w:rtl/>
              </w:rPr>
              <w:t>21</w:t>
            </w:r>
          </w:p>
        </w:tc>
      </w:tr>
      <w:tr w:rsidR="00E96B3B" w:rsidRPr="00E96B3B" w:rsidTr="00E96B3B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B3B">
              <w:rPr>
                <w:rFonts w:ascii="Arial" w:eastAsia="Times New Roman" w:hAnsi="Arial" w:cs="Arial"/>
                <w:color w:val="000000"/>
                <w:rtl/>
              </w:rPr>
              <w:t>1525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B3B">
              <w:rPr>
                <w:rFonts w:ascii="Arial" w:eastAsia="Times New Roman" w:hAnsi="Arial" w:cs="Arial"/>
                <w:color w:val="000000"/>
                <w:rtl/>
              </w:rPr>
              <w:t>مروى وديع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B3B">
              <w:rPr>
                <w:rFonts w:ascii="Arial" w:eastAsia="Times New Roman" w:hAnsi="Arial" w:cs="Arial"/>
                <w:color w:val="000000"/>
                <w:rtl/>
              </w:rPr>
              <w:t>محمد سالم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B3B">
              <w:rPr>
                <w:rFonts w:ascii="Arial" w:eastAsia="Times New Roman" w:hAnsi="Arial" w:cs="Arial"/>
                <w:color w:val="000000"/>
                <w:rtl/>
              </w:rPr>
              <w:t>منيره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B3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المكتبات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96B3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الزاهرة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B3B" w:rsidRPr="00E96B3B" w:rsidRDefault="00E96B3B" w:rsidP="00E96B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6B3B">
              <w:rPr>
                <w:rFonts w:ascii="Arial" w:eastAsia="Times New Roman" w:hAnsi="Arial" w:cs="Arial"/>
                <w:color w:val="000000"/>
                <w:rtl/>
              </w:rPr>
              <w:t>22</w:t>
            </w:r>
          </w:p>
        </w:tc>
      </w:tr>
    </w:tbl>
    <w:p w:rsidR="00E96B3B" w:rsidRDefault="00E96B3B" w:rsidP="00E96B3B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</w:p>
    <w:p w:rsidR="00951D69" w:rsidRDefault="00A20BE0" w:rsidP="00A84C2E">
      <w:pPr>
        <w:spacing w:after="0"/>
        <w:ind w:left="538" w:hanging="567"/>
        <w:jc w:val="both"/>
        <w:rPr>
          <w:b/>
          <w:bCs/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 w:rsidR="00A84C2E">
        <w:rPr>
          <w:rFonts w:hint="cs"/>
          <w:b/>
          <w:bCs/>
          <w:sz w:val="24"/>
          <w:szCs w:val="24"/>
          <w:rtl/>
        </w:rPr>
        <w:t>4</w:t>
      </w:r>
      <w:r>
        <w:rPr>
          <w:rFonts w:hint="cs"/>
          <w:b/>
          <w:bCs/>
          <w:sz w:val="24"/>
          <w:szCs w:val="24"/>
          <w:rtl/>
        </w:rPr>
        <w:t>:</w:t>
      </w:r>
      <w:r w:rsidRPr="00E242EA">
        <w:rPr>
          <w:b/>
          <w:bCs/>
          <w:sz w:val="24"/>
          <w:szCs w:val="24"/>
          <w:rtl/>
        </w:rPr>
        <w:t xml:space="preserve"> </w:t>
      </w:r>
      <w:r w:rsidR="004A7CDF" w:rsidRPr="004A7CDF">
        <w:rPr>
          <w:rFonts w:hint="cs"/>
          <w:sz w:val="24"/>
          <w:szCs w:val="24"/>
          <w:rtl/>
        </w:rPr>
        <w:t>يعدل</w:t>
      </w:r>
      <w:r w:rsidR="00ED04D4">
        <w:rPr>
          <w:rFonts w:hint="cs"/>
          <w:sz w:val="24"/>
          <w:szCs w:val="24"/>
          <w:rtl/>
        </w:rPr>
        <w:t xml:space="preserve"> اسم</w:t>
      </w:r>
      <w:r w:rsidR="004A7CDF" w:rsidRPr="004A7CDF">
        <w:rPr>
          <w:rFonts w:hint="cs"/>
          <w:sz w:val="24"/>
          <w:szCs w:val="24"/>
          <w:rtl/>
        </w:rPr>
        <w:t xml:space="preserve"> المجمع التربوي </w:t>
      </w:r>
      <w:r w:rsidR="00E96B3B">
        <w:rPr>
          <w:rFonts w:hint="cs"/>
          <w:sz w:val="24"/>
          <w:szCs w:val="24"/>
          <w:rtl/>
        </w:rPr>
        <w:t xml:space="preserve">للسيدة </w:t>
      </w:r>
      <w:r w:rsidR="00E96B3B" w:rsidRPr="00E96B3B">
        <w:rPr>
          <w:rFonts w:hint="cs"/>
          <w:b/>
          <w:bCs/>
          <w:sz w:val="24"/>
          <w:szCs w:val="24"/>
          <w:rtl/>
        </w:rPr>
        <w:t xml:space="preserve">نسيبة مصعب الشيخ علي , الأم سمية </w:t>
      </w:r>
      <w:r w:rsidR="00E96B3B">
        <w:rPr>
          <w:rFonts w:hint="cs"/>
          <w:sz w:val="24"/>
          <w:szCs w:val="24"/>
          <w:rtl/>
        </w:rPr>
        <w:t>والمقبولة</w:t>
      </w:r>
      <w:r w:rsidR="004A7CDF" w:rsidRPr="004A7CDF">
        <w:rPr>
          <w:rFonts w:hint="cs"/>
          <w:sz w:val="24"/>
          <w:szCs w:val="24"/>
          <w:rtl/>
        </w:rPr>
        <w:t xml:space="preserve"> للاشتراك في المسابقة</w:t>
      </w:r>
      <w:r w:rsidR="004A7CDF">
        <w:rPr>
          <w:rFonts w:hint="cs"/>
          <w:b/>
          <w:bCs/>
          <w:sz w:val="24"/>
          <w:szCs w:val="24"/>
          <w:rtl/>
        </w:rPr>
        <w:t xml:space="preserve"> </w:t>
      </w:r>
      <w:r w:rsidR="004A7CDF">
        <w:rPr>
          <w:rFonts w:hint="cs"/>
          <w:sz w:val="24"/>
          <w:szCs w:val="24"/>
          <w:rtl/>
        </w:rPr>
        <w:t xml:space="preserve">من العاديين لصالح مديرية التربية في محافظة </w:t>
      </w:r>
      <w:r w:rsidR="00E96B3B">
        <w:rPr>
          <w:rFonts w:hint="cs"/>
          <w:sz w:val="24"/>
          <w:szCs w:val="24"/>
          <w:rtl/>
        </w:rPr>
        <w:t>القنيطرة</w:t>
      </w:r>
      <w:r w:rsidR="00456EBE">
        <w:rPr>
          <w:rFonts w:hint="cs"/>
          <w:b/>
          <w:bCs/>
          <w:sz w:val="24"/>
          <w:szCs w:val="24"/>
          <w:rtl/>
        </w:rPr>
        <w:t xml:space="preserve"> وبذات رقم القبول </w:t>
      </w:r>
      <w:r w:rsidR="00ED04D4" w:rsidRPr="00ED04D4">
        <w:rPr>
          <w:rFonts w:hint="cs"/>
          <w:sz w:val="24"/>
          <w:szCs w:val="24"/>
          <w:rtl/>
        </w:rPr>
        <w:t>لوروده خطأ في قاعدة البيانات</w:t>
      </w:r>
      <w:r w:rsidR="00ED04D4">
        <w:rPr>
          <w:rFonts w:hint="cs"/>
          <w:b/>
          <w:bCs/>
          <w:sz w:val="24"/>
          <w:szCs w:val="24"/>
          <w:rtl/>
        </w:rPr>
        <w:t xml:space="preserve"> </w:t>
      </w:r>
      <w:r w:rsidR="00E96B3B">
        <w:rPr>
          <w:rFonts w:hint="cs"/>
          <w:b/>
          <w:bCs/>
          <w:sz w:val="24"/>
          <w:szCs w:val="24"/>
          <w:rtl/>
        </w:rPr>
        <w:t>ليصبح مجمع برزة بدلاً من أرض المحافظة .</w:t>
      </w:r>
    </w:p>
    <w:p w:rsidR="00456EBE" w:rsidRDefault="00951D69" w:rsidP="00A84C2E">
      <w:pPr>
        <w:spacing w:after="0"/>
        <w:ind w:left="538" w:hanging="567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مادة </w:t>
      </w:r>
      <w:r w:rsidR="00A84C2E">
        <w:rPr>
          <w:rFonts w:hint="cs"/>
          <w:b/>
          <w:bCs/>
          <w:sz w:val="24"/>
          <w:szCs w:val="24"/>
          <w:rtl/>
        </w:rPr>
        <w:t>5</w:t>
      </w:r>
      <w:r>
        <w:rPr>
          <w:rFonts w:hint="cs"/>
          <w:b/>
          <w:bCs/>
          <w:sz w:val="24"/>
          <w:szCs w:val="24"/>
          <w:rtl/>
        </w:rPr>
        <w:t xml:space="preserve"> : يبلغ هذا القرار من يلزم لتنفيذه .</w:t>
      </w:r>
    </w:p>
    <w:p w:rsidR="0060450C" w:rsidRPr="00E242EA" w:rsidRDefault="0060450C" w:rsidP="00A20BE0">
      <w:pPr>
        <w:spacing w:after="0" w:line="240" w:lineRule="auto"/>
        <w:ind w:left="538" w:hanging="567"/>
        <w:jc w:val="both"/>
        <w:rPr>
          <w:sz w:val="24"/>
          <w:szCs w:val="24"/>
          <w:rtl/>
        </w:rPr>
      </w:pPr>
    </w:p>
    <w:p w:rsidR="00E242EA" w:rsidRDefault="00E242EA" w:rsidP="00CA1446">
      <w:pPr>
        <w:spacing w:after="0" w:line="360" w:lineRule="auto"/>
        <w:ind w:left="538" w:hanging="567"/>
        <w:jc w:val="center"/>
        <w:rPr>
          <w:b/>
          <w:bCs/>
          <w:sz w:val="30"/>
          <w:szCs w:val="30"/>
          <w:rtl/>
        </w:rPr>
      </w:pPr>
      <w:r w:rsidRPr="00E242EA">
        <w:rPr>
          <w:b/>
          <w:bCs/>
          <w:sz w:val="28"/>
          <w:szCs w:val="28"/>
          <w:rtl/>
        </w:rPr>
        <w:t>دمشق في       /        / 14</w:t>
      </w:r>
      <w:r w:rsidRPr="00E242EA">
        <w:rPr>
          <w:rFonts w:hint="cs"/>
          <w:b/>
          <w:bCs/>
          <w:sz w:val="28"/>
          <w:szCs w:val="28"/>
          <w:rtl/>
        </w:rPr>
        <w:t>41</w:t>
      </w:r>
      <w:r w:rsidRPr="00E242EA">
        <w:rPr>
          <w:b/>
          <w:bCs/>
          <w:sz w:val="28"/>
          <w:szCs w:val="28"/>
          <w:rtl/>
        </w:rPr>
        <w:t xml:space="preserve">هـ     الموافق لـ      </w:t>
      </w:r>
      <w:r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</w:t>
      </w:r>
      <w:r w:rsidR="00CA1446">
        <w:rPr>
          <w:rFonts w:hint="cs"/>
          <w:b/>
          <w:bCs/>
          <w:sz w:val="28"/>
          <w:szCs w:val="28"/>
          <w:rtl/>
        </w:rPr>
        <w:t xml:space="preserve">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/  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</w:t>
      </w:r>
      <w:r w:rsidR="00CA1446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   /  </w:t>
      </w:r>
      <w:r w:rsidR="00C375C3">
        <w:rPr>
          <w:rFonts w:hint="cs"/>
          <w:b/>
          <w:bCs/>
          <w:sz w:val="28"/>
          <w:szCs w:val="28"/>
          <w:rtl/>
        </w:rPr>
        <w:t>2020م</w:t>
      </w:r>
    </w:p>
    <w:p w:rsidR="00E242EA" w:rsidRPr="00957449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E242EA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E242EA" w:rsidRPr="000B63E0" w:rsidRDefault="00E242EA" w:rsidP="000B63E0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="000B63E0"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 </w:t>
      </w: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264A9B" w:rsidRDefault="00E242EA" w:rsidP="00C375C3">
      <w:pPr>
        <w:spacing w:after="0"/>
        <w:ind w:left="-29"/>
      </w:pPr>
      <w:r w:rsidRPr="000B63E0">
        <w:rPr>
          <w:rFonts w:hint="cs"/>
          <w:rtl/>
        </w:rPr>
        <w:t xml:space="preserve">- </w:t>
      </w:r>
      <w:r w:rsidR="000B63E0" w:rsidRPr="000B63E0">
        <w:rPr>
          <w:rFonts w:hint="cs"/>
          <w:rtl/>
        </w:rPr>
        <w:t>مديرية</w:t>
      </w:r>
      <w:r w:rsidRPr="000B63E0">
        <w:rPr>
          <w:rFonts w:hint="cs"/>
          <w:rtl/>
        </w:rPr>
        <w:t xml:space="preserve"> ال</w:t>
      </w:r>
      <w:r w:rsidR="000B63E0" w:rsidRPr="000B63E0">
        <w:rPr>
          <w:rFonts w:hint="cs"/>
          <w:rtl/>
        </w:rPr>
        <w:t>تنمية</w:t>
      </w:r>
      <w:r w:rsidRPr="000B63E0">
        <w:rPr>
          <w:rFonts w:hint="cs"/>
          <w:rtl/>
        </w:rPr>
        <w:t xml:space="preserve"> الإدارية</w:t>
      </w:r>
    </w:p>
    <w:sectPr w:rsidR="00264A9B" w:rsidSect="00CA1446">
      <w:footerReference w:type="default" r:id="rId7"/>
      <w:pgSz w:w="11906" w:h="16838"/>
      <w:pgMar w:top="993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E5" w:rsidRDefault="009B3DE5" w:rsidP="00AC6705">
      <w:pPr>
        <w:spacing w:after="0" w:line="240" w:lineRule="auto"/>
      </w:pPr>
      <w:r>
        <w:separator/>
      </w:r>
    </w:p>
  </w:endnote>
  <w:endnote w:type="continuationSeparator" w:id="0">
    <w:p w:rsidR="009B3DE5" w:rsidRDefault="009B3DE5" w:rsidP="00AC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32089"/>
      <w:docPartObj>
        <w:docPartGallery w:val="Page Numbers (Bottom of Page)"/>
        <w:docPartUnique/>
      </w:docPartObj>
    </w:sdtPr>
    <w:sdtEndPr/>
    <w:sdtContent>
      <w:p w:rsidR="00A00738" w:rsidRDefault="00A0073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C8B" w:rsidRPr="003E0C8B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00738" w:rsidRDefault="00A007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E5" w:rsidRDefault="009B3DE5" w:rsidP="00AC6705">
      <w:pPr>
        <w:spacing w:after="0" w:line="240" w:lineRule="auto"/>
      </w:pPr>
      <w:r>
        <w:separator/>
      </w:r>
    </w:p>
  </w:footnote>
  <w:footnote w:type="continuationSeparator" w:id="0">
    <w:p w:rsidR="009B3DE5" w:rsidRDefault="009B3DE5" w:rsidP="00AC6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8"/>
    <w:rsid w:val="00042605"/>
    <w:rsid w:val="00085848"/>
    <w:rsid w:val="000A434D"/>
    <w:rsid w:val="000B63E0"/>
    <w:rsid w:val="000D7782"/>
    <w:rsid w:val="00113EDA"/>
    <w:rsid w:val="001500D9"/>
    <w:rsid w:val="00164F9D"/>
    <w:rsid w:val="00180C92"/>
    <w:rsid w:val="00180DAE"/>
    <w:rsid w:val="001B6B86"/>
    <w:rsid w:val="001C61C4"/>
    <w:rsid w:val="00264A9B"/>
    <w:rsid w:val="00265352"/>
    <w:rsid w:val="002751F4"/>
    <w:rsid w:val="00275557"/>
    <w:rsid w:val="00306216"/>
    <w:rsid w:val="0032128A"/>
    <w:rsid w:val="003E0C8B"/>
    <w:rsid w:val="0040172A"/>
    <w:rsid w:val="0041706B"/>
    <w:rsid w:val="00425855"/>
    <w:rsid w:val="00431100"/>
    <w:rsid w:val="004568A0"/>
    <w:rsid w:val="00456EBE"/>
    <w:rsid w:val="004705E3"/>
    <w:rsid w:val="00483268"/>
    <w:rsid w:val="00496F48"/>
    <w:rsid w:val="004A7CDF"/>
    <w:rsid w:val="004B6C65"/>
    <w:rsid w:val="004E3047"/>
    <w:rsid w:val="004F6393"/>
    <w:rsid w:val="0051290E"/>
    <w:rsid w:val="0059478B"/>
    <w:rsid w:val="005A58CB"/>
    <w:rsid w:val="0060450C"/>
    <w:rsid w:val="006108AC"/>
    <w:rsid w:val="006656E5"/>
    <w:rsid w:val="006C702F"/>
    <w:rsid w:val="006E4357"/>
    <w:rsid w:val="006F3C4E"/>
    <w:rsid w:val="00717B2F"/>
    <w:rsid w:val="007745DE"/>
    <w:rsid w:val="007A47CD"/>
    <w:rsid w:val="007A63CA"/>
    <w:rsid w:val="007E2E14"/>
    <w:rsid w:val="007F2C4A"/>
    <w:rsid w:val="00811F28"/>
    <w:rsid w:val="0082467E"/>
    <w:rsid w:val="00853587"/>
    <w:rsid w:val="008907B8"/>
    <w:rsid w:val="008D1EEA"/>
    <w:rsid w:val="00925E20"/>
    <w:rsid w:val="00951D69"/>
    <w:rsid w:val="00983E7E"/>
    <w:rsid w:val="009A207E"/>
    <w:rsid w:val="009B3DE5"/>
    <w:rsid w:val="009D1A80"/>
    <w:rsid w:val="009D5CFF"/>
    <w:rsid w:val="00A00738"/>
    <w:rsid w:val="00A00823"/>
    <w:rsid w:val="00A15295"/>
    <w:rsid w:val="00A20BE0"/>
    <w:rsid w:val="00A230C8"/>
    <w:rsid w:val="00A3575F"/>
    <w:rsid w:val="00A84A07"/>
    <w:rsid w:val="00A84C2E"/>
    <w:rsid w:val="00A9738B"/>
    <w:rsid w:val="00AC6705"/>
    <w:rsid w:val="00B27C40"/>
    <w:rsid w:val="00B6631A"/>
    <w:rsid w:val="00C375C3"/>
    <w:rsid w:val="00CA1446"/>
    <w:rsid w:val="00CB212E"/>
    <w:rsid w:val="00CD3CB6"/>
    <w:rsid w:val="00CE58E8"/>
    <w:rsid w:val="00D0537B"/>
    <w:rsid w:val="00D74D20"/>
    <w:rsid w:val="00DA4FFF"/>
    <w:rsid w:val="00DD42ED"/>
    <w:rsid w:val="00E242EA"/>
    <w:rsid w:val="00E56E4C"/>
    <w:rsid w:val="00E96B3B"/>
    <w:rsid w:val="00ED04D4"/>
    <w:rsid w:val="00ED7E3F"/>
    <w:rsid w:val="00F15805"/>
    <w:rsid w:val="00F47656"/>
    <w:rsid w:val="00F54F01"/>
    <w:rsid w:val="00F832F2"/>
    <w:rsid w:val="00F95EF8"/>
    <w:rsid w:val="00FB1887"/>
    <w:rsid w:val="00FB3E42"/>
    <w:rsid w:val="00FE2912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6</cp:revision>
  <cp:lastPrinted>2020-05-14T11:44:00Z</cp:lastPrinted>
  <dcterms:created xsi:type="dcterms:W3CDTF">2020-05-14T11:52:00Z</dcterms:created>
  <dcterms:modified xsi:type="dcterms:W3CDTF">2020-05-17T11:47:00Z</dcterms:modified>
</cp:coreProperties>
</file>